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066" w:rsidRDefault="00200066" w:rsidP="002000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066">
        <w:rPr>
          <w:rFonts w:ascii="Times New Roman" w:hAnsi="Times New Roman" w:cs="Times New Roman"/>
          <w:b/>
          <w:sz w:val="28"/>
          <w:szCs w:val="28"/>
        </w:rPr>
        <w:t>4.3. Основные виды</w:t>
      </w:r>
    </w:p>
    <w:p w:rsidR="00200066" w:rsidRDefault="00200066" w:rsidP="002000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066">
        <w:rPr>
          <w:rFonts w:ascii="Times New Roman" w:hAnsi="Times New Roman" w:cs="Times New Roman"/>
          <w:b/>
          <w:sz w:val="28"/>
          <w:szCs w:val="28"/>
        </w:rPr>
        <w:t xml:space="preserve"> государственных ценных бумаг</w:t>
      </w:r>
    </w:p>
    <w:p w:rsidR="00200066" w:rsidRPr="00200066" w:rsidRDefault="00200066" w:rsidP="002000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066" w:rsidRPr="00200066" w:rsidRDefault="00200066" w:rsidP="0020006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066">
        <w:rPr>
          <w:rFonts w:ascii="Times New Roman" w:hAnsi="Times New Roman" w:cs="Times New Roman"/>
          <w:b/>
          <w:sz w:val="28"/>
          <w:szCs w:val="28"/>
        </w:rPr>
        <w:t>Задание 1</w:t>
      </w:r>
    </w:p>
    <w:p w:rsidR="003915C7" w:rsidRDefault="00200066" w:rsidP="0020006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066">
        <w:rPr>
          <w:rFonts w:ascii="Times New Roman" w:hAnsi="Times New Roman" w:cs="Times New Roman"/>
          <w:sz w:val="28"/>
          <w:szCs w:val="28"/>
        </w:rPr>
        <w:t>На основании изучения нормативных актов, регулирующих выпуск и обращение государственных ценных бумаг, а также информационно-аналитических материалов Министерства финансов РФ и ЦБ РФ заполните таблицу 4.5.</w:t>
      </w:r>
    </w:p>
    <w:p w:rsidR="00200066" w:rsidRDefault="00200066" w:rsidP="00200066">
      <w:pPr>
        <w:spacing w:after="0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Таблиц</w:t>
      </w:r>
      <w:r w:rsidRPr="00200066">
        <w:rPr>
          <w:rFonts w:ascii="Times New Roman" w:hAnsi="Times New Roman" w:cs="Times New Roman"/>
          <w:sz w:val="28"/>
        </w:rPr>
        <w:t>а 4.5</w:t>
      </w: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1761"/>
        <w:gridCol w:w="1140"/>
        <w:gridCol w:w="1438"/>
        <w:gridCol w:w="2188"/>
        <w:gridCol w:w="1695"/>
        <w:gridCol w:w="1418"/>
        <w:gridCol w:w="1417"/>
      </w:tblGrid>
      <w:tr w:rsidR="00DA3F76" w:rsidRPr="00E826A0" w:rsidTr="00DA3F76">
        <w:trPr>
          <w:trHeight w:val="1487"/>
        </w:trPr>
        <w:tc>
          <w:tcPr>
            <w:tcW w:w="1761" w:type="dxa"/>
          </w:tcPr>
          <w:p w:rsidR="00200066" w:rsidRPr="00E826A0" w:rsidRDefault="00200066" w:rsidP="002000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Вид ценной бумаги</w:t>
            </w:r>
          </w:p>
        </w:tc>
        <w:tc>
          <w:tcPr>
            <w:tcW w:w="1140" w:type="dxa"/>
          </w:tcPr>
          <w:p w:rsidR="00200066" w:rsidRPr="00E826A0" w:rsidRDefault="00200066" w:rsidP="002000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Год выпуска</w:t>
            </w:r>
          </w:p>
        </w:tc>
        <w:tc>
          <w:tcPr>
            <w:tcW w:w="1438" w:type="dxa"/>
          </w:tcPr>
          <w:p w:rsidR="00200066" w:rsidRPr="00E826A0" w:rsidRDefault="00200066" w:rsidP="002000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Срок обращения</w:t>
            </w:r>
          </w:p>
        </w:tc>
        <w:tc>
          <w:tcPr>
            <w:tcW w:w="2188" w:type="dxa"/>
          </w:tcPr>
          <w:p w:rsidR="00200066" w:rsidRPr="00E826A0" w:rsidRDefault="00200066" w:rsidP="002000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Цели выпуска</w:t>
            </w:r>
          </w:p>
        </w:tc>
        <w:tc>
          <w:tcPr>
            <w:tcW w:w="1695" w:type="dxa"/>
          </w:tcPr>
          <w:p w:rsidR="00200066" w:rsidRPr="00E826A0" w:rsidRDefault="00200066" w:rsidP="002000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Владельцы</w:t>
            </w:r>
          </w:p>
        </w:tc>
        <w:tc>
          <w:tcPr>
            <w:tcW w:w="1418" w:type="dxa"/>
          </w:tcPr>
          <w:p w:rsidR="00200066" w:rsidRPr="00E826A0" w:rsidRDefault="00200066" w:rsidP="002000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Номинал</w:t>
            </w:r>
          </w:p>
        </w:tc>
        <w:tc>
          <w:tcPr>
            <w:tcW w:w="1417" w:type="dxa"/>
          </w:tcPr>
          <w:p w:rsidR="00200066" w:rsidRPr="00E826A0" w:rsidRDefault="00200066" w:rsidP="002000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Доход (форма или порядок расчета)</w:t>
            </w:r>
          </w:p>
        </w:tc>
      </w:tr>
      <w:tr w:rsidR="00DA3F76" w:rsidRPr="00E826A0" w:rsidTr="00DA3F76">
        <w:trPr>
          <w:trHeight w:val="1006"/>
        </w:trPr>
        <w:tc>
          <w:tcPr>
            <w:tcW w:w="1761" w:type="dxa"/>
          </w:tcPr>
          <w:p w:rsidR="00200066" w:rsidRPr="00E826A0" w:rsidRDefault="00200066" w:rsidP="00200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 xml:space="preserve">ГКО </w:t>
            </w:r>
          </w:p>
        </w:tc>
        <w:tc>
          <w:tcPr>
            <w:tcW w:w="1140" w:type="dxa"/>
          </w:tcPr>
          <w:p w:rsidR="00200066" w:rsidRPr="00E826A0" w:rsidRDefault="00200066" w:rsidP="002000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1993</w:t>
            </w:r>
          </w:p>
        </w:tc>
        <w:tc>
          <w:tcPr>
            <w:tcW w:w="1438" w:type="dxa"/>
          </w:tcPr>
          <w:p w:rsidR="00200066" w:rsidRPr="00E826A0" w:rsidRDefault="00200066" w:rsidP="002000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до 1 года</w:t>
            </w:r>
          </w:p>
        </w:tc>
        <w:tc>
          <w:tcPr>
            <w:tcW w:w="2188" w:type="dxa"/>
          </w:tcPr>
          <w:p w:rsidR="00200066" w:rsidRPr="00E826A0" w:rsidRDefault="00200066" w:rsidP="00C8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финансирование дефицита государственного бюджета</w:t>
            </w:r>
          </w:p>
        </w:tc>
        <w:tc>
          <w:tcPr>
            <w:tcW w:w="1695" w:type="dxa"/>
          </w:tcPr>
          <w:p w:rsidR="00200066" w:rsidRPr="00E826A0" w:rsidRDefault="00200066" w:rsidP="002000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юр. и физ. лица</w:t>
            </w:r>
          </w:p>
        </w:tc>
        <w:tc>
          <w:tcPr>
            <w:tcW w:w="1418" w:type="dxa"/>
          </w:tcPr>
          <w:p w:rsidR="00200066" w:rsidRPr="00E826A0" w:rsidRDefault="00200066" w:rsidP="002000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1000 руб</w:t>
            </w:r>
          </w:p>
        </w:tc>
        <w:tc>
          <w:tcPr>
            <w:tcW w:w="1417" w:type="dxa"/>
          </w:tcPr>
          <w:p w:rsidR="00200066" w:rsidRPr="00E826A0" w:rsidRDefault="00E826A0" w:rsidP="002000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дисконт </w:t>
            </w:r>
          </w:p>
        </w:tc>
      </w:tr>
      <w:tr w:rsidR="00DA3F76" w:rsidRPr="00E826A0" w:rsidTr="00DA3F76">
        <w:trPr>
          <w:trHeight w:val="300"/>
        </w:trPr>
        <w:tc>
          <w:tcPr>
            <w:tcW w:w="1761" w:type="dxa"/>
          </w:tcPr>
          <w:p w:rsidR="00200066" w:rsidRPr="00E826A0" w:rsidRDefault="00200066" w:rsidP="00200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ОФЗ-ПК</w:t>
            </w:r>
          </w:p>
        </w:tc>
        <w:tc>
          <w:tcPr>
            <w:tcW w:w="1140" w:type="dxa"/>
          </w:tcPr>
          <w:p w:rsidR="00200066" w:rsidRPr="00E826A0" w:rsidRDefault="00850BDD" w:rsidP="00850B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1438" w:type="dxa"/>
          </w:tcPr>
          <w:p w:rsidR="00200066" w:rsidRPr="00E826A0" w:rsidRDefault="00850BDD" w:rsidP="00850B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 до 5 лет </w:t>
            </w:r>
          </w:p>
        </w:tc>
        <w:tc>
          <w:tcPr>
            <w:tcW w:w="2188" w:type="dxa"/>
          </w:tcPr>
          <w:p w:rsidR="00200066" w:rsidRPr="00E826A0" w:rsidRDefault="00365308" w:rsidP="00C8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финансирование дефицита государственного бюджета</w:t>
            </w:r>
          </w:p>
        </w:tc>
        <w:tc>
          <w:tcPr>
            <w:tcW w:w="1695" w:type="dxa"/>
          </w:tcPr>
          <w:p w:rsidR="00200066" w:rsidRPr="00E826A0" w:rsidRDefault="00365308" w:rsidP="00200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юр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лица </w:t>
            </w:r>
          </w:p>
        </w:tc>
        <w:tc>
          <w:tcPr>
            <w:tcW w:w="1418" w:type="dxa"/>
          </w:tcPr>
          <w:p w:rsidR="00200066" w:rsidRPr="00E826A0" w:rsidRDefault="00850BDD" w:rsidP="00200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 руб</w:t>
            </w:r>
          </w:p>
        </w:tc>
        <w:tc>
          <w:tcPr>
            <w:tcW w:w="1417" w:type="dxa"/>
          </w:tcPr>
          <w:p w:rsidR="00200066" w:rsidRPr="00E826A0" w:rsidRDefault="00850BDD" w:rsidP="00200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процент </w:t>
            </w:r>
          </w:p>
        </w:tc>
      </w:tr>
      <w:tr w:rsidR="00DA3F76" w:rsidRPr="00E826A0" w:rsidTr="00DA3F76">
        <w:trPr>
          <w:trHeight w:val="285"/>
        </w:trPr>
        <w:tc>
          <w:tcPr>
            <w:tcW w:w="1761" w:type="dxa"/>
          </w:tcPr>
          <w:p w:rsidR="00200066" w:rsidRPr="00E826A0" w:rsidRDefault="00200066" w:rsidP="00200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ОФЗ-ПД</w:t>
            </w:r>
          </w:p>
        </w:tc>
        <w:tc>
          <w:tcPr>
            <w:tcW w:w="1140" w:type="dxa"/>
          </w:tcPr>
          <w:p w:rsidR="00200066" w:rsidRPr="00E826A0" w:rsidRDefault="00C82AB7" w:rsidP="00C8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1438" w:type="dxa"/>
          </w:tcPr>
          <w:p w:rsidR="00200066" w:rsidRPr="00E826A0" w:rsidRDefault="00365308" w:rsidP="00C8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 до </w:t>
            </w:r>
            <w:r w:rsidR="00C82AB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  <w:tc>
          <w:tcPr>
            <w:tcW w:w="2188" w:type="dxa"/>
          </w:tcPr>
          <w:p w:rsidR="00200066" w:rsidRPr="00E826A0" w:rsidRDefault="00C82AB7" w:rsidP="00C8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финансирование дефицита государственного бюджета</w:t>
            </w:r>
          </w:p>
        </w:tc>
        <w:tc>
          <w:tcPr>
            <w:tcW w:w="1695" w:type="dxa"/>
          </w:tcPr>
          <w:p w:rsidR="00200066" w:rsidRPr="00E826A0" w:rsidRDefault="00C82AB7" w:rsidP="00C8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юр. и физ. лица</w:t>
            </w:r>
          </w:p>
        </w:tc>
        <w:tc>
          <w:tcPr>
            <w:tcW w:w="1418" w:type="dxa"/>
          </w:tcPr>
          <w:p w:rsidR="00200066" w:rsidRPr="00E826A0" w:rsidRDefault="00365308" w:rsidP="00200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 руб</w:t>
            </w:r>
          </w:p>
        </w:tc>
        <w:tc>
          <w:tcPr>
            <w:tcW w:w="1417" w:type="dxa"/>
          </w:tcPr>
          <w:p w:rsidR="00200066" w:rsidRPr="00E826A0" w:rsidRDefault="00065349" w:rsidP="00200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дисконт </w:t>
            </w:r>
          </w:p>
        </w:tc>
      </w:tr>
      <w:tr w:rsidR="00DA3F76" w:rsidRPr="00E826A0" w:rsidTr="00DA3F76">
        <w:trPr>
          <w:trHeight w:val="300"/>
        </w:trPr>
        <w:tc>
          <w:tcPr>
            <w:tcW w:w="1761" w:type="dxa"/>
          </w:tcPr>
          <w:p w:rsidR="00200066" w:rsidRPr="00E826A0" w:rsidRDefault="00200066" w:rsidP="00200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ОФЗ-ФД</w:t>
            </w:r>
          </w:p>
        </w:tc>
        <w:tc>
          <w:tcPr>
            <w:tcW w:w="1140" w:type="dxa"/>
          </w:tcPr>
          <w:p w:rsidR="00200066" w:rsidRPr="00E826A0" w:rsidRDefault="00146FA7" w:rsidP="00146F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1438" w:type="dxa"/>
          </w:tcPr>
          <w:p w:rsidR="00200066" w:rsidRPr="00E826A0" w:rsidRDefault="00C82AB7" w:rsidP="00C8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 до 30 лет</w:t>
            </w:r>
          </w:p>
        </w:tc>
        <w:tc>
          <w:tcPr>
            <w:tcW w:w="2188" w:type="dxa"/>
          </w:tcPr>
          <w:p w:rsidR="00200066" w:rsidRPr="00E826A0" w:rsidRDefault="00146FA7" w:rsidP="00146F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финансирование дефицита государственного бюджета</w:t>
            </w:r>
          </w:p>
        </w:tc>
        <w:tc>
          <w:tcPr>
            <w:tcW w:w="1695" w:type="dxa"/>
          </w:tcPr>
          <w:p w:rsidR="00200066" w:rsidRPr="00E826A0" w:rsidRDefault="00AC5A82" w:rsidP="00AC5A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юр. и физ. лица</w:t>
            </w:r>
          </w:p>
        </w:tc>
        <w:tc>
          <w:tcPr>
            <w:tcW w:w="1418" w:type="dxa"/>
          </w:tcPr>
          <w:p w:rsidR="00200066" w:rsidRPr="00E826A0" w:rsidRDefault="00C82AB7" w:rsidP="00C82A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 руб</w:t>
            </w:r>
          </w:p>
        </w:tc>
        <w:tc>
          <w:tcPr>
            <w:tcW w:w="1417" w:type="dxa"/>
          </w:tcPr>
          <w:p w:rsidR="00200066" w:rsidRPr="00E826A0" w:rsidRDefault="00543DC4" w:rsidP="00200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дисконт </w:t>
            </w:r>
          </w:p>
        </w:tc>
      </w:tr>
      <w:tr w:rsidR="00DA3F76" w:rsidRPr="00E826A0" w:rsidTr="00DA3F76">
        <w:trPr>
          <w:trHeight w:val="285"/>
        </w:trPr>
        <w:tc>
          <w:tcPr>
            <w:tcW w:w="1761" w:type="dxa"/>
          </w:tcPr>
          <w:p w:rsidR="00200066" w:rsidRPr="00E826A0" w:rsidRDefault="00200066" w:rsidP="00200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ОФЗ-АД</w:t>
            </w:r>
          </w:p>
        </w:tc>
        <w:tc>
          <w:tcPr>
            <w:tcW w:w="1140" w:type="dxa"/>
          </w:tcPr>
          <w:p w:rsidR="00200066" w:rsidRPr="00E826A0" w:rsidRDefault="008F70C2" w:rsidP="008F70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1438" w:type="dxa"/>
          </w:tcPr>
          <w:p w:rsidR="00200066" w:rsidRPr="00E826A0" w:rsidRDefault="006451EE" w:rsidP="00645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более 4 лет</w:t>
            </w:r>
          </w:p>
        </w:tc>
        <w:tc>
          <w:tcPr>
            <w:tcW w:w="2188" w:type="dxa"/>
          </w:tcPr>
          <w:p w:rsidR="00200066" w:rsidRPr="00E826A0" w:rsidRDefault="008F70C2" w:rsidP="008F70C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финансирование дефицита государственного бюджета</w:t>
            </w:r>
          </w:p>
        </w:tc>
        <w:tc>
          <w:tcPr>
            <w:tcW w:w="1695" w:type="dxa"/>
          </w:tcPr>
          <w:p w:rsidR="00200066" w:rsidRPr="00E826A0" w:rsidRDefault="008F70C2" w:rsidP="00200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юр. и физ. лица</w:t>
            </w:r>
          </w:p>
        </w:tc>
        <w:tc>
          <w:tcPr>
            <w:tcW w:w="1418" w:type="dxa"/>
          </w:tcPr>
          <w:p w:rsidR="00200066" w:rsidRPr="00E826A0" w:rsidRDefault="006451EE" w:rsidP="00AF18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или 1000 руб</w:t>
            </w:r>
          </w:p>
        </w:tc>
        <w:tc>
          <w:tcPr>
            <w:tcW w:w="1417" w:type="dxa"/>
          </w:tcPr>
          <w:p w:rsidR="00200066" w:rsidRPr="00E826A0" w:rsidRDefault="008F70C2" w:rsidP="00200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дисконт </w:t>
            </w:r>
          </w:p>
        </w:tc>
      </w:tr>
      <w:tr w:rsidR="00DA3F76" w:rsidRPr="00E826A0" w:rsidTr="00DA3F76">
        <w:trPr>
          <w:trHeight w:val="586"/>
        </w:trPr>
        <w:tc>
          <w:tcPr>
            <w:tcW w:w="1761" w:type="dxa"/>
          </w:tcPr>
          <w:p w:rsidR="00200066" w:rsidRPr="00E826A0" w:rsidRDefault="00200066" w:rsidP="00200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Валютные облигации</w:t>
            </w:r>
          </w:p>
        </w:tc>
        <w:tc>
          <w:tcPr>
            <w:tcW w:w="1140" w:type="dxa"/>
          </w:tcPr>
          <w:p w:rsidR="00200066" w:rsidRPr="00E826A0" w:rsidRDefault="00115D4C" w:rsidP="00115D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1993</w:t>
            </w:r>
          </w:p>
        </w:tc>
        <w:tc>
          <w:tcPr>
            <w:tcW w:w="1438" w:type="dxa"/>
          </w:tcPr>
          <w:p w:rsidR="00200066" w:rsidRPr="00E826A0" w:rsidRDefault="00D848D7" w:rsidP="00D848D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 до 15 лет</w:t>
            </w:r>
          </w:p>
        </w:tc>
        <w:tc>
          <w:tcPr>
            <w:tcW w:w="2188" w:type="dxa"/>
          </w:tcPr>
          <w:p w:rsidR="00200066" w:rsidRPr="00920400" w:rsidRDefault="00920400" w:rsidP="009204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400">
              <w:rPr>
                <w:rFonts w:ascii="Times New Roman" w:hAnsi="Times New Roman" w:cs="Times New Roman"/>
                <w:sz w:val="26"/>
                <w:szCs w:val="26"/>
              </w:rPr>
              <w:t>сохран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ение с</w:t>
            </w:r>
            <w:r w:rsidRPr="00920400">
              <w:rPr>
                <w:rFonts w:ascii="Times New Roman" w:hAnsi="Times New Roman" w:cs="Times New Roman"/>
                <w:sz w:val="26"/>
                <w:szCs w:val="26"/>
              </w:rPr>
              <w:t>бережения в период нестабильного экономического положения и получить дополнительный доход благодаря скачкам курса валют</w:t>
            </w:r>
          </w:p>
        </w:tc>
        <w:tc>
          <w:tcPr>
            <w:tcW w:w="1695" w:type="dxa"/>
          </w:tcPr>
          <w:p w:rsidR="00200066" w:rsidRPr="00E826A0" w:rsidRDefault="00920400" w:rsidP="0092040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резиденты и нерезиденты РФ</w:t>
            </w:r>
          </w:p>
        </w:tc>
        <w:tc>
          <w:tcPr>
            <w:tcW w:w="1418" w:type="dxa"/>
          </w:tcPr>
          <w:p w:rsidR="00200066" w:rsidRPr="00E826A0" w:rsidRDefault="00B26C38" w:rsidP="00B26C3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1000, 10 000, 1000000 долл</w:t>
            </w:r>
          </w:p>
        </w:tc>
        <w:tc>
          <w:tcPr>
            <w:tcW w:w="1417" w:type="dxa"/>
          </w:tcPr>
          <w:p w:rsidR="00200066" w:rsidRPr="00E826A0" w:rsidRDefault="004A1F3D" w:rsidP="00200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дисконт </w:t>
            </w:r>
          </w:p>
        </w:tc>
      </w:tr>
      <w:tr w:rsidR="00DA3F76" w:rsidRPr="00E826A0" w:rsidTr="00DA3F76">
        <w:trPr>
          <w:trHeight w:val="601"/>
        </w:trPr>
        <w:tc>
          <w:tcPr>
            <w:tcW w:w="1761" w:type="dxa"/>
          </w:tcPr>
          <w:p w:rsidR="00200066" w:rsidRPr="00E826A0" w:rsidRDefault="00200066" w:rsidP="002000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Казначейские обязательства </w:t>
            </w:r>
          </w:p>
        </w:tc>
        <w:tc>
          <w:tcPr>
            <w:tcW w:w="1140" w:type="dxa"/>
          </w:tcPr>
          <w:p w:rsidR="00200066" w:rsidRPr="00E826A0" w:rsidRDefault="004A7875" w:rsidP="004A78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1992</w:t>
            </w:r>
          </w:p>
        </w:tc>
        <w:tc>
          <w:tcPr>
            <w:tcW w:w="1438" w:type="dxa"/>
          </w:tcPr>
          <w:p w:rsidR="00200066" w:rsidRPr="00E826A0" w:rsidRDefault="00954C40" w:rsidP="00954C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 до 3 лет</w:t>
            </w:r>
          </w:p>
        </w:tc>
        <w:tc>
          <w:tcPr>
            <w:tcW w:w="2188" w:type="dxa"/>
          </w:tcPr>
          <w:p w:rsidR="00200066" w:rsidRPr="00E826A0" w:rsidRDefault="009F42EF" w:rsidP="009F42E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пополнение государственного бюджета</w:t>
            </w:r>
          </w:p>
        </w:tc>
        <w:tc>
          <w:tcPr>
            <w:tcW w:w="1695" w:type="dxa"/>
          </w:tcPr>
          <w:p w:rsidR="00200066" w:rsidRPr="00E826A0" w:rsidRDefault="00523B53" w:rsidP="00523B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юр. и физ. лица</w:t>
            </w:r>
          </w:p>
        </w:tc>
        <w:tc>
          <w:tcPr>
            <w:tcW w:w="1418" w:type="dxa"/>
          </w:tcPr>
          <w:p w:rsidR="00200066" w:rsidRPr="00E826A0" w:rsidRDefault="00AD14D4" w:rsidP="00AD14D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1000000 руб</w:t>
            </w:r>
          </w:p>
        </w:tc>
        <w:tc>
          <w:tcPr>
            <w:tcW w:w="1417" w:type="dxa"/>
          </w:tcPr>
          <w:p w:rsidR="00200066" w:rsidRPr="00E826A0" w:rsidRDefault="009F42EF" w:rsidP="00200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процент </w:t>
            </w:r>
          </w:p>
        </w:tc>
      </w:tr>
      <w:tr w:rsidR="00DA3F76" w:rsidRPr="00E826A0" w:rsidTr="00DA3F76">
        <w:trPr>
          <w:trHeight w:val="601"/>
        </w:trPr>
        <w:tc>
          <w:tcPr>
            <w:tcW w:w="1761" w:type="dxa"/>
          </w:tcPr>
          <w:p w:rsidR="00200066" w:rsidRPr="00E826A0" w:rsidRDefault="00200066" w:rsidP="002000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 xml:space="preserve">Казначейские векселя </w:t>
            </w:r>
          </w:p>
        </w:tc>
        <w:tc>
          <w:tcPr>
            <w:tcW w:w="1140" w:type="dxa"/>
          </w:tcPr>
          <w:p w:rsidR="00200066" w:rsidRPr="00E826A0" w:rsidRDefault="005E221C" w:rsidP="005E22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1994</w:t>
            </w:r>
          </w:p>
        </w:tc>
        <w:tc>
          <w:tcPr>
            <w:tcW w:w="1438" w:type="dxa"/>
          </w:tcPr>
          <w:p w:rsidR="00200066" w:rsidRPr="00E826A0" w:rsidRDefault="005E221C" w:rsidP="005E22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год</w:t>
            </w:r>
          </w:p>
        </w:tc>
        <w:tc>
          <w:tcPr>
            <w:tcW w:w="2188" w:type="dxa"/>
          </w:tcPr>
          <w:p w:rsidR="00200066" w:rsidRPr="00091335" w:rsidRDefault="00091335" w:rsidP="000913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91335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в целях покрытия бюджетных расходов</w:t>
            </w:r>
          </w:p>
        </w:tc>
        <w:tc>
          <w:tcPr>
            <w:tcW w:w="1695" w:type="dxa"/>
          </w:tcPr>
          <w:p w:rsidR="00200066" w:rsidRPr="00091335" w:rsidRDefault="005E221C" w:rsidP="005E22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юр. и физ. лица</w:t>
            </w:r>
          </w:p>
        </w:tc>
        <w:tc>
          <w:tcPr>
            <w:tcW w:w="1418" w:type="dxa"/>
          </w:tcPr>
          <w:p w:rsidR="00200066" w:rsidRPr="00E826A0" w:rsidRDefault="005E221C" w:rsidP="005E221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 млн. руб</w:t>
            </w:r>
          </w:p>
        </w:tc>
        <w:tc>
          <w:tcPr>
            <w:tcW w:w="1417" w:type="dxa"/>
          </w:tcPr>
          <w:p w:rsidR="00200066" w:rsidRPr="00E826A0" w:rsidRDefault="008F63AA" w:rsidP="00200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дисконт </w:t>
            </w:r>
          </w:p>
        </w:tc>
      </w:tr>
      <w:tr w:rsidR="00DA3F76" w:rsidRPr="00E826A0" w:rsidTr="00DA3F76">
        <w:trPr>
          <w:trHeight w:val="285"/>
        </w:trPr>
        <w:tc>
          <w:tcPr>
            <w:tcW w:w="1761" w:type="dxa"/>
          </w:tcPr>
          <w:p w:rsidR="00200066" w:rsidRPr="00E826A0" w:rsidRDefault="00200066" w:rsidP="002000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 xml:space="preserve">ОГСЗ </w:t>
            </w:r>
          </w:p>
        </w:tc>
        <w:tc>
          <w:tcPr>
            <w:tcW w:w="1140" w:type="dxa"/>
          </w:tcPr>
          <w:p w:rsidR="00200066" w:rsidRPr="00E826A0" w:rsidRDefault="00031284" w:rsidP="000312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1995</w:t>
            </w:r>
          </w:p>
        </w:tc>
        <w:tc>
          <w:tcPr>
            <w:tcW w:w="1438" w:type="dxa"/>
          </w:tcPr>
          <w:p w:rsidR="00200066" w:rsidRPr="00E826A0" w:rsidRDefault="00470938" w:rsidP="000312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 до 2 лет </w:t>
            </w:r>
          </w:p>
        </w:tc>
        <w:tc>
          <w:tcPr>
            <w:tcW w:w="2188" w:type="dxa"/>
          </w:tcPr>
          <w:p w:rsidR="00200066" w:rsidRPr="00E826A0" w:rsidRDefault="00031284" w:rsidP="000312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покрытие</w:t>
            </w:r>
            <w:r w:rsidRPr="00E826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дефицита государственного бюджета</w:t>
            </w:r>
          </w:p>
        </w:tc>
        <w:tc>
          <w:tcPr>
            <w:tcW w:w="1695" w:type="dxa"/>
          </w:tcPr>
          <w:p w:rsidR="00200066" w:rsidRPr="00E826A0" w:rsidRDefault="00470938" w:rsidP="000312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юр. и физ. лица</w:t>
            </w:r>
          </w:p>
        </w:tc>
        <w:tc>
          <w:tcPr>
            <w:tcW w:w="1418" w:type="dxa"/>
          </w:tcPr>
          <w:p w:rsidR="00200066" w:rsidRPr="00E826A0" w:rsidRDefault="00031284" w:rsidP="000312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100 000 и 500 000 руб</w:t>
            </w:r>
          </w:p>
        </w:tc>
        <w:tc>
          <w:tcPr>
            <w:tcW w:w="1417" w:type="dxa"/>
          </w:tcPr>
          <w:p w:rsidR="00200066" w:rsidRPr="00E826A0" w:rsidRDefault="0079359E" w:rsidP="000312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процент </w:t>
            </w:r>
          </w:p>
        </w:tc>
      </w:tr>
      <w:tr w:rsidR="00DA3F76" w:rsidRPr="00E826A0" w:rsidTr="00DA3F76">
        <w:trPr>
          <w:trHeight w:val="300"/>
        </w:trPr>
        <w:tc>
          <w:tcPr>
            <w:tcW w:w="1761" w:type="dxa"/>
          </w:tcPr>
          <w:p w:rsidR="00200066" w:rsidRPr="00E826A0" w:rsidRDefault="00200066" w:rsidP="002000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 xml:space="preserve">ОГНЗ </w:t>
            </w:r>
          </w:p>
        </w:tc>
        <w:tc>
          <w:tcPr>
            <w:tcW w:w="1140" w:type="dxa"/>
          </w:tcPr>
          <w:p w:rsidR="00200066" w:rsidRPr="00E826A0" w:rsidRDefault="00B61A12" w:rsidP="00B61A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1997</w:t>
            </w:r>
          </w:p>
        </w:tc>
        <w:tc>
          <w:tcPr>
            <w:tcW w:w="1438" w:type="dxa"/>
          </w:tcPr>
          <w:p w:rsidR="00200066" w:rsidRPr="00E826A0" w:rsidRDefault="00B61A12" w:rsidP="00B61A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1 до 3 лет</w:t>
            </w:r>
          </w:p>
        </w:tc>
        <w:tc>
          <w:tcPr>
            <w:tcW w:w="2188" w:type="dxa"/>
          </w:tcPr>
          <w:p w:rsidR="00200066" w:rsidRPr="00E826A0" w:rsidRDefault="00F72A87" w:rsidP="00F72A8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покрытие</w:t>
            </w:r>
            <w:r w:rsidRPr="00E826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дефицита государственного бюджета</w:t>
            </w:r>
          </w:p>
        </w:tc>
        <w:tc>
          <w:tcPr>
            <w:tcW w:w="1695" w:type="dxa"/>
          </w:tcPr>
          <w:p w:rsidR="00200066" w:rsidRPr="00E826A0" w:rsidRDefault="00625758" w:rsidP="00DA3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юр. и физ. лица</w:t>
            </w:r>
          </w:p>
        </w:tc>
        <w:tc>
          <w:tcPr>
            <w:tcW w:w="1418" w:type="dxa"/>
          </w:tcPr>
          <w:p w:rsidR="00200066" w:rsidRPr="00E826A0" w:rsidRDefault="0080634E" w:rsidP="00DA3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 руб</w:t>
            </w:r>
          </w:p>
        </w:tc>
        <w:tc>
          <w:tcPr>
            <w:tcW w:w="1417" w:type="dxa"/>
          </w:tcPr>
          <w:p w:rsidR="00200066" w:rsidRPr="00E826A0" w:rsidRDefault="005D4CE7" w:rsidP="00DA3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</w:tr>
      <w:tr w:rsidR="00AC7D5C" w:rsidRPr="00E826A0" w:rsidTr="00DA3F76">
        <w:trPr>
          <w:trHeight w:val="601"/>
        </w:trPr>
        <w:tc>
          <w:tcPr>
            <w:tcW w:w="1761" w:type="dxa"/>
          </w:tcPr>
          <w:p w:rsidR="00AC7D5C" w:rsidRPr="00E826A0" w:rsidRDefault="00AC7D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 xml:space="preserve">Облигации ЦБ РФ </w:t>
            </w:r>
          </w:p>
        </w:tc>
        <w:tc>
          <w:tcPr>
            <w:tcW w:w="1140" w:type="dxa"/>
          </w:tcPr>
          <w:p w:rsidR="00AC7D5C" w:rsidRPr="00E826A0" w:rsidRDefault="00AC7D5C" w:rsidP="00EA59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1998</w:t>
            </w:r>
          </w:p>
        </w:tc>
        <w:tc>
          <w:tcPr>
            <w:tcW w:w="1438" w:type="dxa"/>
          </w:tcPr>
          <w:p w:rsidR="00AC7D5C" w:rsidRPr="00E826A0" w:rsidRDefault="00AC7D5C" w:rsidP="00151B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 дней</w:t>
            </w:r>
          </w:p>
        </w:tc>
        <w:tc>
          <w:tcPr>
            <w:tcW w:w="2188" w:type="dxa"/>
          </w:tcPr>
          <w:p w:rsidR="00AC7D5C" w:rsidRPr="00E826A0" w:rsidRDefault="00AC7D5C" w:rsidP="00BC45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покрытие</w:t>
            </w:r>
            <w:r w:rsidRPr="00E826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дефицита государственного бюджета</w:t>
            </w:r>
          </w:p>
        </w:tc>
        <w:tc>
          <w:tcPr>
            <w:tcW w:w="1695" w:type="dxa"/>
          </w:tcPr>
          <w:p w:rsidR="00AC7D5C" w:rsidRPr="00E826A0" w:rsidRDefault="00AC7D5C" w:rsidP="00BC45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юр. и физ. лица</w:t>
            </w:r>
          </w:p>
        </w:tc>
        <w:tc>
          <w:tcPr>
            <w:tcW w:w="1418" w:type="dxa"/>
          </w:tcPr>
          <w:p w:rsidR="00AC7D5C" w:rsidRPr="00E826A0" w:rsidRDefault="00AC7D5C" w:rsidP="00200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 руб</w:t>
            </w:r>
          </w:p>
        </w:tc>
        <w:tc>
          <w:tcPr>
            <w:tcW w:w="1417" w:type="dxa"/>
          </w:tcPr>
          <w:p w:rsidR="00AC7D5C" w:rsidRPr="00E826A0" w:rsidRDefault="00AC7D5C" w:rsidP="004E7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</w:tr>
      <w:tr w:rsidR="005F36CA" w:rsidRPr="00E826A0" w:rsidTr="00DA3F76">
        <w:trPr>
          <w:trHeight w:val="586"/>
        </w:trPr>
        <w:tc>
          <w:tcPr>
            <w:tcW w:w="1761" w:type="dxa"/>
          </w:tcPr>
          <w:p w:rsidR="005F36CA" w:rsidRPr="00E826A0" w:rsidRDefault="005F36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Облигации ЦБ РФ</w:t>
            </w:r>
          </w:p>
        </w:tc>
        <w:tc>
          <w:tcPr>
            <w:tcW w:w="1140" w:type="dxa"/>
          </w:tcPr>
          <w:p w:rsidR="005F36CA" w:rsidRPr="00E826A0" w:rsidRDefault="005F36CA" w:rsidP="00EA59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2003</w:t>
            </w:r>
          </w:p>
        </w:tc>
        <w:tc>
          <w:tcPr>
            <w:tcW w:w="1438" w:type="dxa"/>
          </w:tcPr>
          <w:p w:rsidR="005F36CA" w:rsidRPr="00E826A0" w:rsidRDefault="005F36CA" w:rsidP="00BC45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 дней</w:t>
            </w:r>
          </w:p>
        </w:tc>
        <w:tc>
          <w:tcPr>
            <w:tcW w:w="2188" w:type="dxa"/>
          </w:tcPr>
          <w:p w:rsidR="005F36CA" w:rsidRPr="00E826A0" w:rsidRDefault="005F36CA" w:rsidP="00BC45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покрытие</w:t>
            </w:r>
            <w:r w:rsidRPr="00E826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дефицита государственного бюджета</w:t>
            </w:r>
          </w:p>
        </w:tc>
        <w:tc>
          <w:tcPr>
            <w:tcW w:w="1695" w:type="dxa"/>
          </w:tcPr>
          <w:p w:rsidR="005F36CA" w:rsidRPr="00E826A0" w:rsidRDefault="005F36CA" w:rsidP="00BC45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юр. и физ. лица</w:t>
            </w:r>
          </w:p>
        </w:tc>
        <w:tc>
          <w:tcPr>
            <w:tcW w:w="1418" w:type="dxa"/>
          </w:tcPr>
          <w:p w:rsidR="005F36CA" w:rsidRPr="00E826A0" w:rsidRDefault="005F36CA" w:rsidP="00BC45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 руб</w:t>
            </w:r>
          </w:p>
        </w:tc>
        <w:tc>
          <w:tcPr>
            <w:tcW w:w="1417" w:type="dxa"/>
          </w:tcPr>
          <w:p w:rsidR="005F36CA" w:rsidRPr="00E826A0" w:rsidRDefault="005F36CA" w:rsidP="00BC45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</w:tr>
      <w:tr w:rsidR="0022034B" w:rsidRPr="00E826A0" w:rsidTr="00DA3F76">
        <w:trPr>
          <w:trHeight w:val="315"/>
        </w:trPr>
        <w:tc>
          <w:tcPr>
            <w:tcW w:w="1761" w:type="dxa"/>
          </w:tcPr>
          <w:p w:rsidR="0022034B" w:rsidRPr="00E826A0" w:rsidRDefault="0022034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26A0">
              <w:rPr>
                <w:rFonts w:ascii="Times New Roman" w:hAnsi="Times New Roman" w:cs="Times New Roman"/>
                <w:sz w:val="26"/>
                <w:szCs w:val="26"/>
              </w:rPr>
              <w:t>ГСО</w:t>
            </w:r>
          </w:p>
        </w:tc>
        <w:tc>
          <w:tcPr>
            <w:tcW w:w="1140" w:type="dxa"/>
          </w:tcPr>
          <w:p w:rsidR="0022034B" w:rsidRPr="00E826A0" w:rsidRDefault="004D0CC3" w:rsidP="004D0C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2006</w:t>
            </w:r>
          </w:p>
        </w:tc>
        <w:tc>
          <w:tcPr>
            <w:tcW w:w="1438" w:type="dxa"/>
          </w:tcPr>
          <w:p w:rsidR="0022034B" w:rsidRPr="00E826A0" w:rsidRDefault="00FF5EF3" w:rsidP="00FF5E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более 10 лет</w:t>
            </w:r>
          </w:p>
        </w:tc>
        <w:tc>
          <w:tcPr>
            <w:tcW w:w="2188" w:type="dxa"/>
          </w:tcPr>
          <w:p w:rsidR="0022034B" w:rsidRPr="00E826A0" w:rsidRDefault="0040737D" w:rsidP="004073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покрытие</w:t>
            </w:r>
            <w:r w:rsidRPr="00E826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дефицита государственного бюджета</w:t>
            </w:r>
          </w:p>
        </w:tc>
        <w:tc>
          <w:tcPr>
            <w:tcW w:w="1695" w:type="dxa"/>
          </w:tcPr>
          <w:p w:rsidR="0022034B" w:rsidRPr="0022034B" w:rsidRDefault="0022034B" w:rsidP="005137F5">
            <w:pPr>
              <w:pStyle w:val="a4"/>
              <w:spacing w:before="0" w:beforeAutospacing="0" w:line="288" w:lineRule="atLeast"/>
              <w:rPr>
                <w:color w:val="000000"/>
                <w:sz w:val="26"/>
                <w:szCs w:val="26"/>
              </w:rPr>
            </w:pPr>
            <w:r w:rsidRPr="0022034B">
              <w:rPr>
                <w:color w:val="000000"/>
                <w:sz w:val="26"/>
                <w:szCs w:val="26"/>
              </w:rPr>
              <w:t>страховые организации, негосударственные пенсионные фонды,акционерные инвестиционные фонды</w:t>
            </w:r>
          </w:p>
          <w:p w:rsidR="0022034B" w:rsidRPr="00E826A0" w:rsidRDefault="0022034B" w:rsidP="002203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22034B" w:rsidRPr="00E826A0" w:rsidRDefault="0022034B" w:rsidP="00BC45D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 руб</w:t>
            </w:r>
          </w:p>
        </w:tc>
        <w:tc>
          <w:tcPr>
            <w:tcW w:w="1417" w:type="dxa"/>
          </w:tcPr>
          <w:p w:rsidR="0022034B" w:rsidRPr="00E826A0" w:rsidRDefault="0022034B" w:rsidP="0020006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процент</w:t>
            </w:r>
          </w:p>
        </w:tc>
      </w:tr>
    </w:tbl>
    <w:p w:rsidR="001F281E" w:rsidRDefault="001F281E" w:rsidP="001F281E">
      <w:pPr>
        <w:spacing w:after="0"/>
        <w:ind w:firstLine="709"/>
        <w:jc w:val="both"/>
      </w:pPr>
    </w:p>
    <w:p w:rsidR="001F281E" w:rsidRDefault="001F281E" w:rsidP="001F28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81E">
        <w:rPr>
          <w:rFonts w:ascii="Times New Roman" w:hAnsi="Times New Roman" w:cs="Times New Roman"/>
          <w:b/>
          <w:sz w:val="28"/>
          <w:szCs w:val="28"/>
        </w:rPr>
        <w:t>Задание 2</w:t>
      </w:r>
    </w:p>
    <w:p w:rsidR="00200066" w:rsidRDefault="001F281E" w:rsidP="001F28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81E">
        <w:rPr>
          <w:rFonts w:ascii="Times New Roman" w:hAnsi="Times New Roman" w:cs="Times New Roman"/>
          <w:sz w:val="28"/>
          <w:szCs w:val="28"/>
        </w:rPr>
        <w:t>На основании изучения нормативных актов, регулирующих выпуск и обращение государственных ценных бумаг субъектов РФ, а также информационно-аналитических материалов Министерства финансов РФ за последние 3 года заполните таблицу 4.6.</w:t>
      </w:r>
    </w:p>
    <w:p w:rsidR="001F281E" w:rsidRDefault="001F281E" w:rsidP="001F281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F281E">
        <w:rPr>
          <w:rFonts w:ascii="Times New Roman" w:hAnsi="Times New Roman" w:cs="Times New Roman"/>
          <w:b/>
          <w:sz w:val="28"/>
        </w:rPr>
        <w:t>Условия эмиссии и обращения ценных бумаг субъектов РФ за 20</w:t>
      </w:r>
      <w:r w:rsidR="00D2346B">
        <w:rPr>
          <w:rFonts w:ascii="Times New Roman" w:hAnsi="Times New Roman" w:cs="Times New Roman"/>
          <w:b/>
          <w:sz w:val="28"/>
        </w:rPr>
        <w:t>16</w:t>
      </w:r>
      <w:r w:rsidRPr="001F281E">
        <w:rPr>
          <w:rFonts w:ascii="Times New Roman" w:hAnsi="Times New Roman" w:cs="Times New Roman"/>
          <w:b/>
          <w:sz w:val="28"/>
        </w:rPr>
        <w:t>–20</w:t>
      </w:r>
      <w:r w:rsidR="00D2346B">
        <w:rPr>
          <w:rFonts w:ascii="Times New Roman" w:hAnsi="Times New Roman" w:cs="Times New Roman"/>
          <w:b/>
          <w:sz w:val="28"/>
        </w:rPr>
        <w:t xml:space="preserve">18 </w:t>
      </w:r>
      <w:r w:rsidRPr="001F281E">
        <w:rPr>
          <w:rFonts w:ascii="Times New Roman" w:hAnsi="Times New Roman" w:cs="Times New Roman"/>
          <w:b/>
          <w:sz w:val="28"/>
        </w:rPr>
        <w:t>гг.</w:t>
      </w:r>
    </w:p>
    <w:tbl>
      <w:tblPr>
        <w:tblStyle w:val="a3"/>
        <w:tblW w:w="0" w:type="auto"/>
        <w:tblLayout w:type="fixed"/>
        <w:tblLook w:val="04A0"/>
      </w:tblPr>
      <w:tblGrid>
        <w:gridCol w:w="1819"/>
        <w:gridCol w:w="2163"/>
        <w:gridCol w:w="1938"/>
        <w:gridCol w:w="1622"/>
        <w:gridCol w:w="2029"/>
      </w:tblGrid>
      <w:tr w:rsidR="001F281E" w:rsidRPr="001C4016" w:rsidTr="00E60622">
        <w:tc>
          <w:tcPr>
            <w:tcW w:w="1819" w:type="dxa"/>
          </w:tcPr>
          <w:p w:rsidR="001F281E" w:rsidRPr="001C4016" w:rsidRDefault="001F281E" w:rsidP="001F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016">
              <w:rPr>
                <w:rFonts w:ascii="Times New Roman" w:hAnsi="Times New Roman" w:cs="Times New Roman"/>
                <w:sz w:val="28"/>
                <w:szCs w:val="28"/>
              </w:rPr>
              <w:t>Субъект РФ</w:t>
            </w:r>
          </w:p>
        </w:tc>
        <w:tc>
          <w:tcPr>
            <w:tcW w:w="2163" w:type="dxa"/>
          </w:tcPr>
          <w:p w:rsidR="001F281E" w:rsidRPr="001C4016" w:rsidRDefault="001F281E" w:rsidP="001F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016">
              <w:rPr>
                <w:rFonts w:ascii="Times New Roman" w:hAnsi="Times New Roman" w:cs="Times New Roman"/>
                <w:sz w:val="28"/>
                <w:szCs w:val="28"/>
              </w:rPr>
              <w:t>Вид государственных ценных бумаг</w:t>
            </w:r>
          </w:p>
        </w:tc>
        <w:tc>
          <w:tcPr>
            <w:tcW w:w="1938" w:type="dxa"/>
          </w:tcPr>
          <w:p w:rsidR="001F281E" w:rsidRPr="001C4016" w:rsidRDefault="001F281E" w:rsidP="001F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016">
              <w:rPr>
                <w:rFonts w:ascii="Times New Roman" w:hAnsi="Times New Roman" w:cs="Times New Roman"/>
                <w:sz w:val="28"/>
                <w:szCs w:val="28"/>
              </w:rPr>
              <w:t>Цели выпуска</w:t>
            </w:r>
          </w:p>
        </w:tc>
        <w:tc>
          <w:tcPr>
            <w:tcW w:w="1622" w:type="dxa"/>
          </w:tcPr>
          <w:p w:rsidR="001F281E" w:rsidRPr="001C4016" w:rsidRDefault="001F281E" w:rsidP="001F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016">
              <w:rPr>
                <w:rFonts w:ascii="Times New Roman" w:hAnsi="Times New Roman" w:cs="Times New Roman"/>
                <w:sz w:val="28"/>
                <w:szCs w:val="28"/>
              </w:rPr>
              <w:t>Срок обращения</w:t>
            </w:r>
          </w:p>
        </w:tc>
        <w:tc>
          <w:tcPr>
            <w:tcW w:w="2029" w:type="dxa"/>
          </w:tcPr>
          <w:p w:rsidR="001F281E" w:rsidRPr="001C4016" w:rsidRDefault="001F281E" w:rsidP="001F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016">
              <w:rPr>
                <w:rFonts w:ascii="Times New Roman" w:hAnsi="Times New Roman" w:cs="Times New Roman"/>
                <w:sz w:val="28"/>
                <w:szCs w:val="28"/>
              </w:rPr>
              <w:t>Доход</w:t>
            </w:r>
          </w:p>
        </w:tc>
      </w:tr>
      <w:tr w:rsidR="001F281E" w:rsidRPr="001C4016" w:rsidTr="00E60622">
        <w:tc>
          <w:tcPr>
            <w:tcW w:w="1819" w:type="dxa"/>
          </w:tcPr>
          <w:p w:rsidR="001F281E" w:rsidRPr="001C4016" w:rsidRDefault="001C4016" w:rsidP="001F2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016"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Красноярский край </w:t>
            </w:r>
          </w:p>
        </w:tc>
        <w:tc>
          <w:tcPr>
            <w:tcW w:w="2163" w:type="dxa"/>
          </w:tcPr>
          <w:p w:rsidR="001F281E" w:rsidRPr="001C4016" w:rsidRDefault="001C4016" w:rsidP="001C401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0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ОФЗ-ФД</w:t>
            </w:r>
          </w:p>
          <w:p w:rsidR="001C4016" w:rsidRPr="001C4016" w:rsidRDefault="001C4016" w:rsidP="001C401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0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ОФЗ-АД</w:t>
            </w:r>
          </w:p>
          <w:p w:rsidR="001C4016" w:rsidRPr="001C4016" w:rsidRDefault="001C4016" w:rsidP="001F2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</w:tcPr>
          <w:p w:rsidR="001C4016" w:rsidRPr="001C4016" w:rsidRDefault="001C4016" w:rsidP="001C40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финансирование дефицита </w:t>
            </w:r>
            <w:r w:rsidRPr="001C4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бюджета, а также погашение долговых обязательств</w:t>
            </w:r>
          </w:p>
        </w:tc>
        <w:tc>
          <w:tcPr>
            <w:tcW w:w="1622" w:type="dxa"/>
          </w:tcPr>
          <w:p w:rsidR="001F281E" w:rsidRPr="001C4016" w:rsidRDefault="00E60622" w:rsidP="00E60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0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1 года до 5 лет</w:t>
            </w:r>
          </w:p>
        </w:tc>
        <w:tc>
          <w:tcPr>
            <w:tcW w:w="2029" w:type="dxa"/>
          </w:tcPr>
          <w:p w:rsidR="001F281E" w:rsidRPr="001C4016" w:rsidRDefault="00E60622" w:rsidP="001F2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622">
              <w:rPr>
                <w:rFonts w:ascii="Times New Roman" w:hAnsi="Times New Roman" w:cs="Times New Roman"/>
                <w:sz w:val="28"/>
                <w:szCs w:val="28"/>
              </w:rPr>
              <w:t xml:space="preserve">фиксированный купонный </w:t>
            </w:r>
            <w:r w:rsidRPr="00E606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доход, а также разница между ценой реализации (погашения) и ценой покупки Облигаций</w:t>
            </w:r>
          </w:p>
        </w:tc>
      </w:tr>
      <w:tr w:rsidR="001F281E" w:rsidRPr="001C4016" w:rsidTr="00E60622">
        <w:tc>
          <w:tcPr>
            <w:tcW w:w="1819" w:type="dxa"/>
          </w:tcPr>
          <w:p w:rsidR="001F281E" w:rsidRPr="001C4016" w:rsidRDefault="00F6051F" w:rsidP="001F2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Московская область </w:t>
            </w:r>
          </w:p>
        </w:tc>
        <w:tc>
          <w:tcPr>
            <w:tcW w:w="2163" w:type="dxa"/>
          </w:tcPr>
          <w:p w:rsidR="00F6051F" w:rsidRPr="001C4016" w:rsidRDefault="00F6051F" w:rsidP="00F6051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0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ОФЗ-ФД</w:t>
            </w:r>
          </w:p>
          <w:p w:rsidR="001F281E" w:rsidRPr="00F6051F" w:rsidRDefault="00F6051F" w:rsidP="00F6051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0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ОФЗ-АД</w:t>
            </w:r>
          </w:p>
        </w:tc>
        <w:tc>
          <w:tcPr>
            <w:tcW w:w="1938" w:type="dxa"/>
          </w:tcPr>
          <w:p w:rsidR="001F281E" w:rsidRPr="001C4016" w:rsidRDefault="00F6051F" w:rsidP="00F60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016">
              <w:rPr>
                <w:rFonts w:ascii="Times New Roman" w:hAnsi="Times New Roman" w:cs="Times New Roman"/>
                <w:sz w:val="28"/>
                <w:szCs w:val="28"/>
              </w:rPr>
              <w:t>финансирование дефицита бюджета, а также погашение долговых обязательств</w:t>
            </w:r>
          </w:p>
        </w:tc>
        <w:tc>
          <w:tcPr>
            <w:tcW w:w="1622" w:type="dxa"/>
          </w:tcPr>
          <w:p w:rsidR="001F281E" w:rsidRPr="001C4016" w:rsidRDefault="00F6051F" w:rsidP="00F60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51F">
              <w:rPr>
                <w:rFonts w:ascii="Times New Roman" w:hAnsi="Times New Roman" w:cs="Times New Roman"/>
                <w:sz w:val="28"/>
                <w:szCs w:val="28"/>
              </w:rPr>
              <w:t>от 1 года до 10 лет</w:t>
            </w:r>
          </w:p>
        </w:tc>
        <w:tc>
          <w:tcPr>
            <w:tcW w:w="2029" w:type="dxa"/>
          </w:tcPr>
          <w:p w:rsidR="001F281E" w:rsidRPr="001C4016" w:rsidRDefault="00980D77" w:rsidP="001F2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622">
              <w:rPr>
                <w:rFonts w:ascii="Times New Roman" w:hAnsi="Times New Roman" w:cs="Times New Roman"/>
                <w:sz w:val="28"/>
                <w:szCs w:val="28"/>
              </w:rPr>
              <w:t>фиксированный купонный доход, а также разница между ценой реализации (погашения) и ценой покупки Облигаций</w:t>
            </w:r>
          </w:p>
        </w:tc>
      </w:tr>
      <w:tr w:rsidR="00980D77" w:rsidRPr="001C4016" w:rsidTr="00E60622">
        <w:tc>
          <w:tcPr>
            <w:tcW w:w="1819" w:type="dxa"/>
          </w:tcPr>
          <w:p w:rsidR="00980D77" w:rsidRPr="001C4016" w:rsidRDefault="00980D77" w:rsidP="001F28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Самарская область </w:t>
            </w:r>
          </w:p>
        </w:tc>
        <w:tc>
          <w:tcPr>
            <w:tcW w:w="2163" w:type="dxa"/>
          </w:tcPr>
          <w:p w:rsidR="00980D77" w:rsidRPr="001C4016" w:rsidRDefault="00980D77" w:rsidP="00BC45D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0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ОФЗ-ФД</w:t>
            </w:r>
          </w:p>
          <w:p w:rsidR="00980D77" w:rsidRPr="00F6051F" w:rsidRDefault="00980D77" w:rsidP="00BC45D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0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ОФЗ-АД</w:t>
            </w:r>
          </w:p>
        </w:tc>
        <w:tc>
          <w:tcPr>
            <w:tcW w:w="1938" w:type="dxa"/>
          </w:tcPr>
          <w:p w:rsidR="00980D77" w:rsidRPr="001C4016" w:rsidRDefault="00980D77" w:rsidP="00BC4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016">
              <w:rPr>
                <w:rFonts w:ascii="Times New Roman" w:hAnsi="Times New Roman" w:cs="Times New Roman"/>
                <w:sz w:val="28"/>
                <w:szCs w:val="28"/>
              </w:rPr>
              <w:t>финансирование дефицита бюджета, а также погашение долговых обязательств</w:t>
            </w:r>
          </w:p>
        </w:tc>
        <w:tc>
          <w:tcPr>
            <w:tcW w:w="1622" w:type="dxa"/>
          </w:tcPr>
          <w:p w:rsidR="00980D77" w:rsidRPr="001C4016" w:rsidRDefault="00980D77" w:rsidP="00980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051F">
              <w:rPr>
                <w:rFonts w:ascii="Times New Roman" w:hAnsi="Times New Roman" w:cs="Times New Roman"/>
                <w:sz w:val="28"/>
                <w:szCs w:val="28"/>
              </w:rPr>
              <w:t xml:space="preserve">от 1 года 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F6051F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029" w:type="dxa"/>
          </w:tcPr>
          <w:p w:rsidR="00980D77" w:rsidRPr="001C4016" w:rsidRDefault="00980D77" w:rsidP="00BC45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0622">
              <w:rPr>
                <w:rFonts w:ascii="Times New Roman" w:hAnsi="Times New Roman" w:cs="Times New Roman"/>
                <w:sz w:val="28"/>
                <w:szCs w:val="28"/>
              </w:rPr>
              <w:t>фиксированный купонный доход, а также разница между ценой реализации (погашения) и ценой покупки Облигаций</w:t>
            </w:r>
          </w:p>
        </w:tc>
      </w:tr>
    </w:tbl>
    <w:p w:rsidR="002B2044" w:rsidRDefault="002B2044" w:rsidP="001F281E">
      <w:pPr>
        <w:spacing w:after="0"/>
        <w:ind w:firstLine="709"/>
        <w:jc w:val="both"/>
      </w:pPr>
    </w:p>
    <w:p w:rsidR="002B2044" w:rsidRPr="002B2044" w:rsidRDefault="002B2044" w:rsidP="001F281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B2044">
        <w:rPr>
          <w:rFonts w:ascii="Times New Roman" w:hAnsi="Times New Roman" w:cs="Times New Roman"/>
          <w:b/>
          <w:sz w:val="28"/>
        </w:rPr>
        <w:t xml:space="preserve">Задание 3 </w:t>
      </w:r>
    </w:p>
    <w:p w:rsidR="001F281E" w:rsidRDefault="002B2044" w:rsidP="001F28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B2044">
        <w:rPr>
          <w:rFonts w:ascii="Times New Roman" w:hAnsi="Times New Roman" w:cs="Times New Roman"/>
          <w:sz w:val="28"/>
        </w:rPr>
        <w:t>На основании изучения нормативных актов, регулирующих выпуск и обращение государственных ценных бумаг субъектов РФ, а также информационно-аналитических материалов Министерства финансов Омской области за последние 5 лет заполните таблицу 4.7</w:t>
      </w:r>
    </w:p>
    <w:p w:rsidR="00463713" w:rsidRDefault="00463713" w:rsidP="001F28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463713" w:rsidRPr="00463713" w:rsidRDefault="00463713" w:rsidP="00463713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</w:rPr>
      </w:pPr>
      <w:r w:rsidRPr="00463713">
        <w:rPr>
          <w:rFonts w:ascii="Times New Roman" w:hAnsi="Times New Roman" w:cs="Times New Roman"/>
          <w:b/>
          <w:sz w:val="28"/>
        </w:rPr>
        <w:t>Условия эмиссии и обращения ценных бумаг Омской Области за 20</w:t>
      </w:r>
      <w:r>
        <w:rPr>
          <w:rFonts w:ascii="Times New Roman" w:hAnsi="Times New Roman" w:cs="Times New Roman"/>
          <w:b/>
          <w:sz w:val="28"/>
        </w:rPr>
        <w:t>16</w:t>
      </w:r>
      <w:r w:rsidRPr="00463713">
        <w:rPr>
          <w:rFonts w:ascii="Times New Roman" w:hAnsi="Times New Roman" w:cs="Times New Roman"/>
          <w:b/>
          <w:sz w:val="28"/>
        </w:rPr>
        <w:t>–20</w:t>
      </w:r>
      <w:r>
        <w:rPr>
          <w:rFonts w:ascii="Times New Roman" w:hAnsi="Times New Roman" w:cs="Times New Roman"/>
          <w:b/>
          <w:sz w:val="28"/>
        </w:rPr>
        <w:t>18</w:t>
      </w:r>
      <w:r w:rsidRPr="00463713">
        <w:rPr>
          <w:rFonts w:ascii="Times New Roman" w:hAnsi="Times New Roman" w:cs="Times New Roman"/>
          <w:b/>
          <w:sz w:val="28"/>
        </w:rPr>
        <w:t xml:space="preserve"> гг.</w:t>
      </w:r>
    </w:p>
    <w:tbl>
      <w:tblPr>
        <w:tblStyle w:val="a3"/>
        <w:tblW w:w="10783" w:type="dxa"/>
        <w:tblInd w:w="-743" w:type="dxa"/>
        <w:tblLayout w:type="fixed"/>
        <w:tblLook w:val="04A0"/>
      </w:tblPr>
      <w:tblGrid>
        <w:gridCol w:w="2000"/>
        <w:gridCol w:w="2172"/>
        <w:gridCol w:w="1714"/>
        <w:gridCol w:w="1714"/>
        <w:gridCol w:w="1715"/>
        <w:gridCol w:w="1468"/>
      </w:tblGrid>
      <w:tr w:rsidR="002B2044" w:rsidRPr="001C4016" w:rsidTr="002B2044">
        <w:trPr>
          <w:trHeight w:val="1300"/>
        </w:trPr>
        <w:tc>
          <w:tcPr>
            <w:tcW w:w="2000" w:type="dxa"/>
          </w:tcPr>
          <w:p w:rsidR="002B2044" w:rsidRPr="002B2044" w:rsidRDefault="002B2044" w:rsidP="00BC4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044">
              <w:rPr>
                <w:rFonts w:ascii="Times New Roman" w:hAnsi="Times New Roman" w:cs="Times New Roman"/>
                <w:sz w:val="28"/>
                <w:szCs w:val="28"/>
              </w:rPr>
              <w:t>Вид государственной ценной бумаги</w:t>
            </w:r>
          </w:p>
        </w:tc>
        <w:tc>
          <w:tcPr>
            <w:tcW w:w="2172" w:type="dxa"/>
          </w:tcPr>
          <w:p w:rsidR="002B2044" w:rsidRPr="002B2044" w:rsidRDefault="002B2044" w:rsidP="00BC4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044">
              <w:rPr>
                <w:rFonts w:ascii="Times New Roman" w:hAnsi="Times New Roman" w:cs="Times New Roman"/>
                <w:sz w:val="28"/>
                <w:szCs w:val="28"/>
              </w:rPr>
              <w:t>Дата выпуска</w:t>
            </w:r>
          </w:p>
        </w:tc>
        <w:tc>
          <w:tcPr>
            <w:tcW w:w="1714" w:type="dxa"/>
          </w:tcPr>
          <w:p w:rsidR="002B2044" w:rsidRPr="002B2044" w:rsidRDefault="002B2044" w:rsidP="00BC4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044">
              <w:rPr>
                <w:rFonts w:ascii="Times New Roman" w:hAnsi="Times New Roman" w:cs="Times New Roman"/>
                <w:sz w:val="28"/>
                <w:szCs w:val="28"/>
              </w:rPr>
              <w:t>Цели выпуска</w:t>
            </w:r>
          </w:p>
        </w:tc>
        <w:tc>
          <w:tcPr>
            <w:tcW w:w="1714" w:type="dxa"/>
          </w:tcPr>
          <w:p w:rsidR="002B2044" w:rsidRPr="002B2044" w:rsidRDefault="002B2044" w:rsidP="00BC4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044">
              <w:rPr>
                <w:rFonts w:ascii="Times New Roman" w:hAnsi="Times New Roman" w:cs="Times New Roman"/>
                <w:sz w:val="28"/>
                <w:szCs w:val="28"/>
              </w:rPr>
              <w:t>Срок обращения</w:t>
            </w:r>
          </w:p>
        </w:tc>
        <w:tc>
          <w:tcPr>
            <w:tcW w:w="1715" w:type="dxa"/>
          </w:tcPr>
          <w:p w:rsidR="002B2044" w:rsidRPr="002B2044" w:rsidRDefault="002B2044" w:rsidP="00BC4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044"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</w:p>
          <w:p w:rsidR="002B2044" w:rsidRPr="002B2044" w:rsidRDefault="002B2044" w:rsidP="00BC4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044">
              <w:rPr>
                <w:rFonts w:ascii="Times New Roman" w:hAnsi="Times New Roman" w:cs="Times New Roman"/>
                <w:sz w:val="28"/>
                <w:szCs w:val="28"/>
              </w:rPr>
              <w:t>выпуска</w:t>
            </w:r>
          </w:p>
        </w:tc>
        <w:tc>
          <w:tcPr>
            <w:tcW w:w="1468" w:type="dxa"/>
          </w:tcPr>
          <w:p w:rsidR="002B2044" w:rsidRPr="002B2044" w:rsidRDefault="002B2044" w:rsidP="00BC4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2044">
              <w:rPr>
                <w:rFonts w:ascii="Times New Roman" w:hAnsi="Times New Roman" w:cs="Times New Roman"/>
                <w:sz w:val="28"/>
                <w:szCs w:val="28"/>
              </w:rPr>
              <w:t>Номинал / доход</w:t>
            </w:r>
          </w:p>
        </w:tc>
      </w:tr>
      <w:tr w:rsidR="002B2044" w:rsidRPr="001C4016" w:rsidTr="002B2044">
        <w:trPr>
          <w:trHeight w:val="337"/>
        </w:trPr>
        <w:tc>
          <w:tcPr>
            <w:tcW w:w="2000" w:type="dxa"/>
          </w:tcPr>
          <w:p w:rsidR="007C4A88" w:rsidRPr="001C4016" w:rsidRDefault="007C4A88" w:rsidP="007C4A88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40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ОФЗ-ФД</w:t>
            </w:r>
          </w:p>
          <w:p w:rsidR="002B2044" w:rsidRPr="002B2044" w:rsidRDefault="007C4A88" w:rsidP="007C4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01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ОФЗ-АД</w:t>
            </w:r>
          </w:p>
        </w:tc>
        <w:tc>
          <w:tcPr>
            <w:tcW w:w="2172" w:type="dxa"/>
          </w:tcPr>
          <w:p w:rsidR="002B2044" w:rsidRPr="002B2044" w:rsidRDefault="007C4A88" w:rsidP="00BC45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17.08.2016</w:t>
            </w:r>
          </w:p>
        </w:tc>
        <w:tc>
          <w:tcPr>
            <w:tcW w:w="1714" w:type="dxa"/>
          </w:tcPr>
          <w:p w:rsidR="002B2044" w:rsidRPr="002B2044" w:rsidRDefault="007C4A88" w:rsidP="00BC4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016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дефицита бюджета, а также </w:t>
            </w:r>
            <w:r w:rsidRPr="001C40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погашение долговых обязательств</w:t>
            </w:r>
          </w:p>
        </w:tc>
        <w:tc>
          <w:tcPr>
            <w:tcW w:w="1714" w:type="dxa"/>
          </w:tcPr>
          <w:p w:rsidR="002B2044" w:rsidRPr="002B2044" w:rsidRDefault="007C4A88" w:rsidP="00BC4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 лет </w:t>
            </w:r>
          </w:p>
        </w:tc>
        <w:tc>
          <w:tcPr>
            <w:tcW w:w="1715" w:type="dxa"/>
          </w:tcPr>
          <w:p w:rsidR="002B2044" w:rsidRPr="002B2044" w:rsidRDefault="007C4A88" w:rsidP="007C4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25000000</w:t>
            </w:r>
          </w:p>
        </w:tc>
        <w:tc>
          <w:tcPr>
            <w:tcW w:w="1468" w:type="dxa"/>
          </w:tcPr>
          <w:p w:rsidR="002B2044" w:rsidRPr="002B2044" w:rsidRDefault="00601034" w:rsidP="006010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 руб</w:t>
            </w:r>
          </w:p>
        </w:tc>
      </w:tr>
    </w:tbl>
    <w:p w:rsidR="00C66D22" w:rsidRDefault="00C66D22" w:rsidP="001F281E">
      <w:pPr>
        <w:spacing w:after="0"/>
        <w:ind w:firstLine="709"/>
        <w:jc w:val="both"/>
      </w:pPr>
    </w:p>
    <w:p w:rsidR="00C66D22" w:rsidRPr="00C66D22" w:rsidRDefault="00C66D22" w:rsidP="001F281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66D22">
        <w:rPr>
          <w:rFonts w:ascii="Times New Roman" w:hAnsi="Times New Roman" w:cs="Times New Roman"/>
          <w:b/>
          <w:sz w:val="28"/>
          <w:szCs w:val="28"/>
        </w:rPr>
        <w:t>Задание 4</w:t>
      </w:r>
    </w:p>
    <w:bookmarkEnd w:id="0"/>
    <w:p w:rsidR="002B2044" w:rsidRPr="00C66D22" w:rsidRDefault="00C66D22" w:rsidP="001F281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6D22">
        <w:rPr>
          <w:rFonts w:ascii="Times New Roman" w:hAnsi="Times New Roman" w:cs="Times New Roman"/>
          <w:sz w:val="28"/>
          <w:szCs w:val="28"/>
        </w:rPr>
        <w:t>На основании изучения нормативных актов, регулирующих выпуск и обращение государственных ценных бумаг субъектов РФ, разработайте следующие документы: 1. Генеральные условия эмиссии и обращения государственных ценных бумаг субъекта РФ (прил. 2). 2. Условия эмиссии и обращения государственных ценных бумаг субъекта РФ. 3. Решение об эмиссии выпуска (дополнительного выпуска) государственных ценных бумаг субъекта РФ.</w:t>
      </w:r>
    </w:p>
    <w:sectPr w:rsidR="002B2044" w:rsidRPr="00C66D22" w:rsidSect="00F40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03DD"/>
    <w:rsid w:val="00031284"/>
    <w:rsid w:val="00060ABA"/>
    <w:rsid w:val="00065349"/>
    <w:rsid w:val="00091335"/>
    <w:rsid w:val="00115D4C"/>
    <w:rsid w:val="00146FA7"/>
    <w:rsid w:val="00151B27"/>
    <w:rsid w:val="001C4016"/>
    <w:rsid w:val="001F281E"/>
    <w:rsid w:val="00200066"/>
    <w:rsid w:val="0020434F"/>
    <w:rsid w:val="0022034B"/>
    <w:rsid w:val="002B2044"/>
    <w:rsid w:val="00365308"/>
    <w:rsid w:val="00387DB7"/>
    <w:rsid w:val="003915C7"/>
    <w:rsid w:val="0040737D"/>
    <w:rsid w:val="00463713"/>
    <w:rsid w:val="00470938"/>
    <w:rsid w:val="004A1F3D"/>
    <w:rsid w:val="004A7875"/>
    <w:rsid w:val="004B7D13"/>
    <w:rsid w:val="004D0CC3"/>
    <w:rsid w:val="004D7EBF"/>
    <w:rsid w:val="004E7C2B"/>
    <w:rsid w:val="005137F5"/>
    <w:rsid w:val="00523B53"/>
    <w:rsid w:val="00543DC4"/>
    <w:rsid w:val="005D4CE7"/>
    <w:rsid w:val="005E221C"/>
    <w:rsid w:val="005F36CA"/>
    <w:rsid w:val="00601034"/>
    <w:rsid w:val="00625758"/>
    <w:rsid w:val="006451EE"/>
    <w:rsid w:val="00702060"/>
    <w:rsid w:val="00710806"/>
    <w:rsid w:val="0079359E"/>
    <w:rsid w:val="007C4A88"/>
    <w:rsid w:val="0080634E"/>
    <w:rsid w:val="00850BDD"/>
    <w:rsid w:val="008F63AA"/>
    <w:rsid w:val="008F70C2"/>
    <w:rsid w:val="00920400"/>
    <w:rsid w:val="00954C40"/>
    <w:rsid w:val="00980D77"/>
    <w:rsid w:val="00990D30"/>
    <w:rsid w:val="009F42EF"/>
    <w:rsid w:val="00AC5A82"/>
    <w:rsid w:val="00AC7D5C"/>
    <w:rsid w:val="00AD14D4"/>
    <w:rsid w:val="00AF181D"/>
    <w:rsid w:val="00B26C38"/>
    <w:rsid w:val="00B61A12"/>
    <w:rsid w:val="00B9752B"/>
    <w:rsid w:val="00BB6368"/>
    <w:rsid w:val="00C66D22"/>
    <w:rsid w:val="00C82AB7"/>
    <w:rsid w:val="00D2346B"/>
    <w:rsid w:val="00D303DD"/>
    <w:rsid w:val="00D848D7"/>
    <w:rsid w:val="00DA3F76"/>
    <w:rsid w:val="00DA54B5"/>
    <w:rsid w:val="00E0186F"/>
    <w:rsid w:val="00E60622"/>
    <w:rsid w:val="00E826A0"/>
    <w:rsid w:val="00EA5957"/>
    <w:rsid w:val="00F40AA5"/>
    <w:rsid w:val="00F42E09"/>
    <w:rsid w:val="00F6051F"/>
    <w:rsid w:val="00F72A87"/>
    <w:rsid w:val="00FF5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A3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A3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0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51C2A-FF31-4CC5-91BB-754AFCBED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Казарова</dc:creator>
  <cp:lastModifiedBy>1</cp:lastModifiedBy>
  <cp:revision>2</cp:revision>
  <dcterms:created xsi:type="dcterms:W3CDTF">2019-05-31T18:05:00Z</dcterms:created>
  <dcterms:modified xsi:type="dcterms:W3CDTF">2019-05-31T18:05:00Z</dcterms:modified>
</cp:coreProperties>
</file>